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9051"/>
  <w:body>
    <w:p w14:paraId="6FD85D37" w14:textId="4D8F0F5C" w:rsidR="006C6D0B" w:rsidRDefault="00B53F0B" w:rsidP="00EA6291">
      <w:pPr>
        <w:rPr>
          <w:color w:val="FFFFFF" w:themeColor="background1"/>
          <w:sz w:val="96"/>
          <w:szCs w:val="96"/>
        </w:rPr>
      </w:pPr>
      <w:r>
        <w:rPr>
          <w:color w:val="FF0000"/>
          <w:sz w:val="96"/>
          <w:szCs w:val="96"/>
          <w:highlight w:val="cyan"/>
        </w:rPr>
        <w:t xml:space="preserve"> </w:t>
      </w:r>
      <w:r w:rsidR="006C6D0B">
        <w:rPr>
          <w:color w:val="FF0000"/>
          <w:sz w:val="96"/>
          <w:szCs w:val="96"/>
          <w:highlight w:val="cyan"/>
        </w:rPr>
        <w:t xml:space="preserve">    </w:t>
      </w:r>
      <w:r w:rsidR="00094B00">
        <w:rPr>
          <w:color w:val="FF0000"/>
          <w:sz w:val="96"/>
          <w:szCs w:val="96"/>
          <w:highlight w:val="cyan"/>
        </w:rPr>
        <w:t>HISTOIRES D’EAUX</w:t>
      </w:r>
      <w:r w:rsidR="00094B00" w:rsidRPr="00094B00">
        <w:rPr>
          <w:color w:val="FF0000"/>
          <w:sz w:val="96"/>
          <w:szCs w:val="96"/>
          <w:highlight w:val="cyan"/>
        </w:rPr>
        <w:t>--</w:t>
      </w:r>
      <w:r w:rsidR="00094B00">
        <w:rPr>
          <w:color w:val="FF0000"/>
          <w:sz w:val="96"/>
          <w:szCs w:val="96"/>
          <w:highlight w:val="cyan"/>
        </w:rPr>
        <w:t xml:space="preserve"> </w:t>
      </w:r>
      <w:r w:rsidR="00B904D6">
        <w:rPr>
          <w:color w:val="FF0000"/>
          <w:sz w:val="96"/>
          <w:szCs w:val="96"/>
          <w:highlight w:val="cyan"/>
        </w:rPr>
        <w:t xml:space="preserve"> </w:t>
      </w:r>
      <w:r w:rsidR="00443E58">
        <w:rPr>
          <w:color w:val="FF0000"/>
          <w:sz w:val="96"/>
          <w:szCs w:val="96"/>
          <w:highlight w:val="cyan"/>
        </w:rPr>
        <w:t xml:space="preserve">    </w:t>
      </w:r>
    </w:p>
    <w:p w14:paraId="3818E970" w14:textId="0AEA85F2" w:rsidR="006C6D0B" w:rsidRPr="006C6D0B" w:rsidRDefault="00A20CB2" w:rsidP="00EA6291">
      <w:pPr>
        <w:rPr>
          <w:color w:val="FF0000"/>
          <w:sz w:val="96"/>
          <w:szCs w:val="96"/>
        </w:rPr>
      </w:pPr>
      <w:r>
        <w:rPr>
          <w:noProof/>
          <w:color w:val="FFFFFF" w:themeColor="background1"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62FB1964" wp14:editId="524EE7C5">
            <wp:simplePos x="0" y="0"/>
            <wp:positionH relativeFrom="column">
              <wp:posOffset>-900430</wp:posOffset>
            </wp:positionH>
            <wp:positionV relativeFrom="paragraph">
              <wp:posOffset>155184</wp:posOffset>
            </wp:positionV>
            <wp:extent cx="9308546" cy="4675682"/>
            <wp:effectExtent l="25400" t="25400" r="26035" b="2349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9317"/>
                              </a14:imgEffect>
                              <a14:imgEffect>
                                <a14:saturation sat="148000"/>
                              </a14:imgEffect>
                              <a14:imgEffect>
                                <a14:brightnessContrast bright="21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546" cy="4675682"/>
                    </a:xfrm>
                    <a:prstGeom prst="rect">
                      <a:avLst/>
                    </a:prstGeom>
                    <a:ln w="60325">
                      <a:solidFill>
                        <a:schemeClr val="bg1">
                          <a:alpha val="0"/>
                        </a:schemeClr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D0B" w:rsidRPr="006C6D0B">
        <w:rPr>
          <w:color w:val="FF0000"/>
          <w:sz w:val="96"/>
          <w:szCs w:val="96"/>
        </w:rPr>
        <w:t>Pas</w:t>
      </w:r>
    </w:p>
    <w:p w14:paraId="1E31FDFF" w14:textId="4C7056E5" w:rsidR="006C6D0B" w:rsidRPr="006C6D0B" w:rsidRDefault="006C6D0B" w:rsidP="00EA6291">
      <w:pPr>
        <w:rPr>
          <w:color w:val="FF0000"/>
          <w:sz w:val="96"/>
          <w:szCs w:val="96"/>
        </w:rPr>
      </w:pPr>
    </w:p>
    <w:p w14:paraId="0BEF6911" w14:textId="6572C3F9" w:rsidR="00EA6291" w:rsidRDefault="006C6D0B" w:rsidP="00EA6291">
      <w:pPr>
        <w:rPr>
          <w:color w:val="FFFFFF" w:themeColor="background1"/>
          <w:sz w:val="96"/>
          <w:szCs w:val="96"/>
        </w:rPr>
      </w:pPr>
      <w:r>
        <w:rPr>
          <w:color w:val="FFFFFF" w:themeColor="background1"/>
          <w:sz w:val="96"/>
          <w:szCs w:val="96"/>
        </w:rPr>
        <w:t xml:space="preserve"> </w:t>
      </w:r>
      <w:proofErr w:type="gramStart"/>
      <w:r>
        <w:rPr>
          <w:color w:val="FFFFFF" w:themeColor="background1"/>
          <w:sz w:val="96"/>
          <w:szCs w:val="96"/>
        </w:rPr>
        <w:t>de</w:t>
      </w:r>
      <w:proofErr w:type="gramEnd"/>
      <w:r>
        <w:rPr>
          <w:color w:val="FFFFFF" w:themeColor="background1"/>
          <w:sz w:val="96"/>
          <w:szCs w:val="96"/>
        </w:rPr>
        <w:t xml:space="preserve"> vie sans eau !</w:t>
      </w:r>
    </w:p>
    <w:p w14:paraId="42700FD4" w14:textId="49E17F6A" w:rsidR="006C6D0B" w:rsidRDefault="006C6D0B" w:rsidP="00EA6291">
      <w:pPr>
        <w:rPr>
          <w:color w:val="FFFFFF" w:themeColor="background1"/>
          <w:sz w:val="96"/>
          <w:szCs w:val="96"/>
        </w:rPr>
      </w:pPr>
    </w:p>
    <w:p w14:paraId="7A9E6360" w14:textId="0830C9A4" w:rsidR="00EA6291" w:rsidRDefault="00EA6291" w:rsidP="00EA6291">
      <w:pPr>
        <w:ind w:firstLine="708"/>
        <w:rPr>
          <w:color w:val="FFFFFF" w:themeColor="background1"/>
          <w:sz w:val="96"/>
          <w:szCs w:val="96"/>
        </w:rPr>
      </w:pPr>
    </w:p>
    <w:p w14:paraId="29574E8A" w14:textId="77777777" w:rsidR="00EA6291" w:rsidRDefault="00EA6291" w:rsidP="00EA6291">
      <w:pPr>
        <w:ind w:firstLine="708"/>
        <w:rPr>
          <w:color w:val="FFFFFF" w:themeColor="background1"/>
          <w:sz w:val="96"/>
          <w:szCs w:val="96"/>
        </w:rPr>
      </w:pPr>
    </w:p>
    <w:p w14:paraId="0E7F5D19" w14:textId="77777777" w:rsidR="006C6D0B" w:rsidRDefault="006C6D0B" w:rsidP="00EA6291">
      <w:pPr>
        <w:ind w:firstLine="708"/>
        <w:rPr>
          <w:color w:val="FFFFFF" w:themeColor="background1"/>
          <w:sz w:val="96"/>
          <w:szCs w:val="96"/>
        </w:rPr>
      </w:pPr>
    </w:p>
    <w:p w14:paraId="37B17194" w14:textId="77777777" w:rsidR="00B53F0B" w:rsidRDefault="00B53F0B" w:rsidP="006C6D0B">
      <w:pPr>
        <w:jc w:val="center"/>
        <w:rPr>
          <w:b/>
          <w:bCs/>
          <w:color w:val="FFFFFF" w:themeColor="background1"/>
          <w:sz w:val="72"/>
          <w:szCs w:val="72"/>
        </w:rPr>
      </w:pPr>
    </w:p>
    <w:p w14:paraId="70D8990B" w14:textId="2D5F1A13" w:rsidR="00B53F0B" w:rsidRDefault="00B13AF8" w:rsidP="006C6D0B">
      <w:pPr>
        <w:jc w:val="center"/>
        <w:rPr>
          <w:b/>
          <w:bCs/>
          <w:color w:val="FFFFFF" w:themeColor="background1"/>
          <w:sz w:val="72"/>
          <w:szCs w:val="72"/>
        </w:rPr>
      </w:pPr>
      <w:r>
        <w:rPr>
          <w:b/>
          <w:bCs/>
          <w:color w:val="FFFFFF" w:themeColor="background1"/>
          <w:sz w:val="72"/>
          <w:szCs w:val="72"/>
        </w:rPr>
        <w:t>T</w:t>
      </w:r>
      <w:r w:rsidR="00350F3A" w:rsidRPr="00350F3A">
        <w:rPr>
          <w:b/>
          <w:bCs/>
          <w:color w:val="FFFFFF" w:themeColor="background1"/>
          <w:sz w:val="72"/>
          <w:szCs w:val="72"/>
        </w:rPr>
        <w:t xml:space="preserve">ribulations d’un </w:t>
      </w:r>
      <w:r w:rsidR="00A60EEE">
        <w:rPr>
          <w:b/>
          <w:bCs/>
          <w:color w:val="FFFFFF" w:themeColor="background1"/>
          <w:sz w:val="72"/>
          <w:szCs w:val="72"/>
        </w:rPr>
        <w:t>m</w:t>
      </w:r>
      <w:r w:rsidR="00350F3A" w:rsidRPr="00350F3A">
        <w:rPr>
          <w:b/>
          <w:bCs/>
          <w:color w:val="FFFFFF" w:themeColor="background1"/>
          <w:sz w:val="72"/>
          <w:szCs w:val="72"/>
        </w:rPr>
        <w:t xml:space="preserve">aître </w:t>
      </w:r>
    </w:p>
    <w:p w14:paraId="43300662" w14:textId="77777777" w:rsidR="00B53F0B" w:rsidRDefault="00350F3A" w:rsidP="006C6D0B">
      <w:pPr>
        <w:jc w:val="center"/>
        <w:rPr>
          <w:b/>
          <w:bCs/>
          <w:color w:val="FFFFFF" w:themeColor="background1"/>
          <w:sz w:val="72"/>
          <w:szCs w:val="72"/>
        </w:rPr>
      </w:pPr>
      <w:r w:rsidRPr="00350F3A">
        <w:rPr>
          <w:b/>
          <w:bCs/>
          <w:color w:val="FFFFFF" w:themeColor="background1"/>
          <w:sz w:val="72"/>
          <w:szCs w:val="72"/>
        </w:rPr>
        <w:t>de l’</w:t>
      </w:r>
      <w:r w:rsidR="00A60EEE">
        <w:rPr>
          <w:b/>
          <w:bCs/>
          <w:color w:val="FFFFFF" w:themeColor="background1"/>
          <w:sz w:val="72"/>
          <w:szCs w:val="72"/>
        </w:rPr>
        <w:t>e</w:t>
      </w:r>
      <w:r w:rsidRPr="00350F3A">
        <w:rPr>
          <w:b/>
          <w:bCs/>
          <w:color w:val="FFFFFF" w:themeColor="background1"/>
          <w:sz w:val="72"/>
          <w:szCs w:val="72"/>
        </w:rPr>
        <w:t>au</w:t>
      </w:r>
      <w:r w:rsidR="006C6D0B">
        <w:rPr>
          <w:b/>
          <w:bCs/>
          <w:color w:val="FFFFFF" w:themeColor="background1"/>
          <w:sz w:val="72"/>
          <w:szCs w:val="72"/>
        </w:rPr>
        <w:t xml:space="preserve"> </w:t>
      </w:r>
    </w:p>
    <w:p w14:paraId="021CBB10" w14:textId="40742804" w:rsidR="00350F3A" w:rsidRPr="00350F3A" w:rsidRDefault="00304379" w:rsidP="006C6D0B">
      <w:pPr>
        <w:jc w:val="center"/>
        <w:rPr>
          <w:b/>
          <w:bCs/>
          <w:color w:val="FFFFFF" w:themeColor="background1"/>
          <w:sz w:val="72"/>
          <w:szCs w:val="72"/>
        </w:rPr>
      </w:pPr>
      <w:r>
        <w:rPr>
          <w:b/>
          <w:bCs/>
          <w:color w:val="FFFFFF" w:themeColor="background1"/>
          <w:sz w:val="72"/>
          <w:szCs w:val="72"/>
        </w:rPr>
        <w:t xml:space="preserve">entre </w:t>
      </w:r>
      <w:r w:rsidR="00350F3A" w:rsidRPr="00350F3A">
        <w:rPr>
          <w:b/>
          <w:bCs/>
          <w:color w:val="FFFFFF" w:themeColor="background1"/>
          <w:sz w:val="72"/>
          <w:szCs w:val="72"/>
        </w:rPr>
        <w:t xml:space="preserve">Afrique </w:t>
      </w:r>
      <w:r>
        <w:rPr>
          <w:b/>
          <w:bCs/>
          <w:color w:val="FFFFFF" w:themeColor="background1"/>
          <w:sz w:val="72"/>
          <w:szCs w:val="72"/>
        </w:rPr>
        <w:t>et</w:t>
      </w:r>
      <w:r w:rsidR="00350F3A" w:rsidRPr="00350F3A">
        <w:rPr>
          <w:b/>
          <w:bCs/>
          <w:color w:val="FFFFFF" w:themeColor="background1"/>
          <w:sz w:val="72"/>
          <w:szCs w:val="72"/>
        </w:rPr>
        <w:t xml:space="preserve"> Pacifique</w:t>
      </w:r>
    </w:p>
    <w:p w14:paraId="6B1856EB" w14:textId="77777777" w:rsidR="00B53F0B" w:rsidRDefault="00B53F0B" w:rsidP="00B53F0B">
      <w:pPr>
        <w:rPr>
          <w:color w:val="FFFFFF" w:themeColor="background1"/>
          <w:sz w:val="36"/>
          <w:szCs w:val="36"/>
        </w:rPr>
      </w:pPr>
    </w:p>
    <w:p w14:paraId="12D07A93" w14:textId="325B13EE" w:rsidR="00EA6291" w:rsidRPr="00B53F0B" w:rsidRDefault="00EA6291" w:rsidP="00B53F0B">
      <w:pPr>
        <w:jc w:val="center"/>
        <w:rPr>
          <w:color w:val="FFFFFF" w:themeColor="background1"/>
          <w:sz w:val="36"/>
          <w:szCs w:val="36"/>
        </w:rPr>
      </w:pPr>
      <w:r w:rsidRPr="00B53F0B">
        <w:rPr>
          <w:color w:val="FFFFFF" w:themeColor="background1"/>
          <w:sz w:val="36"/>
          <w:szCs w:val="36"/>
        </w:rPr>
        <w:t>Par Xavier Meyer, ingénieur pour l’eau potable.</w:t>
      </w:r>
    </w:p>
    <w:sectPr w:rsidR="00EA6291" w:rsidRPr="00B53F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032B0" w14:textId="77777777" w:rsidR="00C1376C" w:rsidRDefault="00C1376C" w:rsidP="00EA6291">
      <w:r>
        <w:separator/>
      </w:r>
    </w:p>
  </w:endnote>
  <w:endnote w:type="continuationSeparator" w:id="0">
    <w:p w14:paraId="1F36CDDA" w14:textId="77777777" w:rsidR="00C1376C" w:rsidRDefault="00C1376C" w:rsidP="00EA6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C965F" w14:textId="77777777" w:rsidR="00062D5A" w:rsidRDefault="00062D5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EACA4" w14:textId="77777777" w:rsidR="00062D5A" w:rsidRDefault="00062D5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8A522" w14:textId="77777777" w:rsidR="00062D5A" w:rsidRDefault="00062D5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B18AC6" w14:textId="77777777" w:rsidR="00C1376C" w:rsidRDefault="00C1376C" w:rsidP="00EA6291">
      <w:r>
        <w:separator/>
      </w:r>
    </w:p>
  </w:footnote>
  <w:footnote w:type="continuationSeparator" w:id="0">
    <w:p w14:paraId="1C4A958D" w14:textId="77777777" w:rsidR="00C1376C" w:rsidRDefault="00C1376C" w:rsidP="00EA62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C3626" w14:textId="77777777" w:rsidR="00062D5A" w:rsidRDefault="00062D5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A833D" w14:textId="77777777" w:rsidR="00062D5A" w:rsidRDefault="00062D5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DF30B" w14:textId="77777777" w:rsidR="00062D5A" w:rsidRDefault="00062D5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291"/>
    <w:rsid w:val="00000A3B"/>
    <w:rsid w:val="00062D5A"/>
    <w:rsid w:val="00094B00"/>
    <w:rsid w:val="000B5A99"/>
    <w:rsid w:val="00101187"/>
    <w:rsid w:val="00225D38"/>
    <w:rsid w:val="00304379"/>
    <w:rsid w:val="00306A8A"/>
    <w:rsid w:val="00350F3A"/>
    <w:rsid w:val="00443E58"/>
    <w:rsid w:val="005163B2"/>
    <w:rsid w:val="00522FB1"/>
    <w:rsid w:val="005C21D7"/>
    <w:rsid w:val="005C6ACD"/>
    <w:rsid w:val="006542A6"/>
    <w:rsid w:val="006C6D0B"/>
    <w:rsid w:val="00827DBD"/>
    <w:rsid w:val="00A20CB2"/>
    <w:rsid w:val="00A56897"/>
    <w:rsid w:val="00A60EEE"/>
    <w:rsid w:val="00B13AF8"/>
    <w:rsid w:val="00B45A50"/>
    <w:rsid w:val="00B53F0B"/>
    <w:rsid w:val="00B8551B"/>
    <w:rsid w:val="00B904D6"/>
    <w:rsid w:val="00BD3527"/>
    <w:rsid w:val="00C1376C"/>
    <w:rsid w:val="00D05A10"/>
    <w:rsid w:val="00EA6291"/>
    <w:rsid w:val="00F8574C"/>
    <w:rsid w:val="00FD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63ECC"/>
  <w15:chartTrackingRefBased/>
  <w15:docId w15:val="{874A9407-F333-C043-B828-BA05757E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2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62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6291"/>
  </w:style>
  <w:style w:type="paragraph" w:styleId="Pieddepage">
    <w:name w:val="footer"/>
    <w:basedOn w:val="Normal"/>
    <w:link w:val="PieddepageCar"/>
    <w:uiPriority w:val="99"/>
    <w:unhideWhenUsed/>
    <w:rsid w:val="00EA62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6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Meyer</dc:creator>
  <cp:keywords/>
  <dc:description/>
  <cp:lastModifiedBy>Xavier Meyer</cp:lastModifiedBy>
  <cp:revision>7</cp:revision>
  <dcterms:created xsi:type="dcterms:W3CDTF">2020-12-23T04:11:00Z</dcterms:created>
  <dcterms:modified xsi:type="dcterms:W3CDTF">2021-01-09T17:48:00Z</dcterms:modified>
</cp:coreProperties>
</file>